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01D2" w14:textId="77777777" w:rsidR="002B1E30" w:rsidRPr="00607787" w:rsidRDefault="00B84D33" w:rsidP="00FF1CB8">
      <w:pPr>
        <w:pStyle w:val="Heading1"/>
      </w:pPr>
      <w:r>
        <w:t>Instructor Activity Recordkeeping Tool</w:t>
      </w:r>
    </w:p>
    <w:p w14:paraId="3CE3BB1E" w14:textId="77777777" w:rsidR="002B1E30" w:rsidRPr="00FF1CB8" w:rsidRDefault="002B19BB" w:rsidP="00FF1CB8">
      <w:pPr>
        <w:jc w:val="center"/>
        <w:rPr>
          <w:rFonts w:asciiTheme="majorHAnsi" w:hAnsiTheme="majorHAnsi"/>
          <w:i/>
        </w:rPr>
      </w:pPr>
      <w:r w:rsidRPr="00FF1CB8">
        <w:rPr>
          <w:rFonts w:asciiTheme="majorHAnsi" w:hAnsiTheme="majorHAnsi"/>
          <w:i/>
        </w:rPr>
        <w:t>To me</w:t>
      </w:r>
      <w:r w:rsidR="008F0E41" w:rsidRPr="00FF1CB8">
        <w:rPr>
          <w:rFonts w:asciiTheme="majorHAnsi" w:hAnsiTheme="majorHAnsi"/>
          <w:i/>
        </w:rPr>
        <w:t>et recertification requirements</w:t>
      </w:r>
      <w:r w:rsidRPr="00FF1CB8">
        <w:rPr>
          <w:rFonts w:asciiTheme="majorHAnsi" w:hAnsiTheme="majorHAnsi"/>
          <w:i/>
        </w:rPr>
        <w:t>, k</w:t>
      </w:r>
      <w:r w:rsidR="001A113E" w:rsidRPr="00FF1CB8">
        <w:rPr>
          <w:rFonts w:asciiTheme="majorHAnsi" w:hAnsiTheme="majorHAnsi"/>
          <w:i/>
        </w:rPr>
        <w:t xml:space="preserve">eep </w:t>
      </w:r>
      <w:r w:rsidR="00584051">
        <w:rPr>
          <w:rFonts w:asciiTheme="majorHAnsi" w:hAnsiTheme="majorHAnsi"/>
          <w:i/>
        </w:rPr>
        <w:t xml:space="preserve">this form </w:t>
      </w:r>
      <w:r w:rsidR="001A113E" w:rsidRPr="00FF1CB8">
        <w:rPr>
          <w:rFonts w:asciiTheme="majorHAnsi" w:hAnsiTheme="majorHAnsi"/>
          <w:i/>
        </w:rPr>
        <w:t>with copies of course sign-in sheets.</w:t>
      </w:r>
    </w:p>
    <w:p w14:paraId="078E41F9" w14:textId="77777777" w:rsidR="002B19BB" w:rsidRPr="00E00D6D" w:rsidRDefault="002B19BB" w:rsidP="00E00D6D">
      <w:pPr>
        <w:spacing w:after="0"/>
        <w:ind w:left="-90"/>
        <w:jc w:val="center"/>
        <w:rPr>
          <w:rStyle w:val="Strong"/>
          <w:rFonts w:ascii="Cambria" w:hAnsi="Cambria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2635"/>
        <w:gridCol w:w="5328"/>
        <w:gridCol w:w="5328"/>
      </w:tblGrid>
      <w:tr w:rsidR="00FF1CB8" w14:paraId="5EF4CDCF" w14:textId="77777777" w:rsidTr="00FF1CB8">
        <w:trPr>
          <w:trHeight w:val="665"/>
        </w:trPr>
        <w:tc>
          <w:tcPr>
            <w:tcW w:w="2635" w:type="dxa"/>
          </w:tcPr>
          <w:p w14:paraId="77859949" w14:textId="77777777" w:rsidR="00FF1CB8" w:rsidRPr="00FF1CB8" w:rsidRDefault="00FF1CB8" w:rsidP="00FF1CB8">
            <w:pPr>
              <w:jc w:val="center"/>
              <w:rPr>
                <w:sz w:val="28"/>
                <w:szCs w:val="28"/>
              </w:rPr>
            </w:pPr>
            <w:r w:rsidRPr="00FF1CB8">
              <w:rPr>
                <w:rStyle w:val="Strong"/>
                <w:rFonts w:ascii="Cambria" w:hAnsi="Cambria"/>
                <w:color w:val="auto"/>
                <w:sz w:val="28"/>
                <w:szCs w:val="28"/>
              </w:rPr>
              <w:t>Course Date/ Instructor(s)</w:t>
            </w:r>
          </w:p>
        </w:tc>
        <w:tc>
          <w:tcPr>
            <w:tcW w:w="5328" w:type="dxa"/>
          </w:tcPr>
          <w:p w14:paraId="5B568FB0" w14:textId="77777777" w:rsidR="00FF1CB8" w:rsidRPr="00FF1CB8" w:rsidRDefault="00FF1CB8" w:rsidP="00FF1CB8">
            <w:pPr>
              <w:jc w:val="center"/>
              <w:rPr>
                <w:rStyle w:val="Strong"/>
                <w:rFonts w:ascii="Cambria" w:hAnsi="Cambria"/>
                <w:color w:val="auto"/>
                <w:sz w:val="28"/>
                <w:szCs w:val="28"/>
              </w:rPr>
            </w:pPr>
          </w:p>
          <w:p w14:paraId="22D32AAE" w14:textId="77777777" w:rsidR="00FF1CB8" w:rsidRPr="00FF1CB8" w:rsidRDefault="00FF1CB8" w:rsidP="00FF1CB8">
            <w:pPr>
              <w:jc w:val="center"/>
              <w:rPr>
                <w:sz w:val="28"/>
                <w:szCs w:val="28"/>
              </w:rPr>
            </w:pPr>
            <w:r w:rsidRPr="00FF1CB8">
              <w:rPr>
                <w:rStyle w:val="Strong"/>
                <w:rFonts w:ascii="Cambria" w:hAnsi="Cambria"/>
                <w:color w:val="auto"/>
                <w:sz w:val="28"/>
                <w:szCs w:val="28"/>
              </w:rPr>
              <w:t>Summary of feedback</w:t>
            </w:r>
          </w:p>
        </w:tc>
        <w:tc>
          <w:tcPr>
            <w:tcW w:w="5328" w:type="dxa"/>
          </w:tcPr>
          <w:p w14:paraId="1A192397" w14:textId="77777777" w:rsidR="00FF1CB8" w:rsidRPr="00FF1CB8" w:rsidRDefault="00FF1CB8" w:rsidP="00FF1CB8">
            <w:pPr>
              <w:jc w:val="center"/>
              <w:rPr>
                <w:rStyle w:val="Strong"/>
                <w:rFonts w:ascii="Cambria" w:hAnsi="Cambria"/>
                <w:color w:val="auto"/>
                <w:sz w:val="28"/>
                <w:szCs w:val="28"/>
              </w:rPr>
            </w:pPr>
          </w:p>
          <w:p w14:paraId="51770B2E" w14:textId="77777777" w:rsidR="00FF1CB8" w:rsidRPr="00FF1CB8" w:rsidRDefault="00FF1CB8" w:rsidP="00FF1CB8">
            <w:pPr>
              <w:jc w:val="center"/>
              <w:rPr>
                <w:sz w:val="28"/>
                <w:szCs w:val="28"/>
              </w:rPr>
            </w:pPr>
            <w:r w:rsidRPr="00FF1CB8">
              <w:rPr>
                <w:rStyle w:val="Strong"/>
                <w:rFonts w:ascii="Cambria" w:hAnsi="Cambria"/>
                <w:color w:val="auto"/>
                <w:sz w:val="28"/>
                <w:szCs w:val="28"/>
              </w:rPr>
              <w:t>Suggestions for Improvement</w:t>
            </w:r>
          </w:p>
        </w:tc>
      </w:tr>
      <w:tr w:rsidR="002B19BB" w14:paraId="6CE3189F" w14:textId="77777777" w:rsidTr="002B19BB">
        <w:trPr>
          <w:trHeight w:val="1152"/>
        </w:trPr>
        <w:tc>
          <w:tcPr>
            <w:tcW w:w="2635" w:type="dxa"/>
          </w:tcPr>
          <w:p w14:paraId="70885FD4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3AD13BDB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07F21382" w14:textId="77777777" w:rsidR="002B19BB" w:rsidRDefault="002B19BB" w:rsidP="00FF1CB8">
            <w:pPr>
              <w:spacing w:before="80"/>
            </w:pPr>
          </w:p>
        </w:tc>
      </w:tr>
      <w:tr w:rsidR="002B19BB" w14:paraId="44BBABEF" w14:textId="77777777" w:rsidTr="002B19BB">
        <w:trPr>
          <w:trHeight w:val="1152"/>
        </w:trPr>
        <w:tc>
          <w:tcPr>
            <w:tcW w:w="2635" w:type="dxa"/>
          </w:tcPr>
          <w:p w14:paraId="5F348704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7D2C9D02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33905FE5" w14:textId="77777777" w:rsidR="002B19BB" w:rsidRDefault="002B19BB" w:rsidP="00FF1CB8">
            <w:pPr>
              <w:spacing w:before="80"/>
            </w:pPr>
          </w:p>
        </w:tc>
      </w:tr>
      <w:tr w:rsidR="002B19BB" w14:paraId="0BFDECC5" w14:textId="77777777" w:rsidTr="002B19BB">
        <w:trPr>
          <w:trHeight w:val="1152"/>
        </w:trPr>
        <w:tc>
          <w:tcPr>
            <w:tcW w:w="2635" w:type="dxa"/>
          </w:tcPr>
          <w:p w14:paraId="6EBFBE32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4CF08437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420D1C27" w14:textId="77777777" w:rsidR="002B19BB" w:rsidRDefault="002B19BB" w:rsidP="00FF1CB8">
            <w:pPr>
              <w:spacing w:before="80"/>
            </w:pPr>
          </w:p>
        </w:tc>
      </w:tr>
      <w:tr w:rsidR="002B19BB" w14:paraId="19EF1807" w14:textId="77777777" w:rsidTr="002B19BB">
        <w:trPr>
          <w:trHeight w:val="1152"/>
        </w:trPr>
        <w:tc>
          <w:tcPr>
            <w:tcW w:w="2635" w:type="dxa"/>
          </w:tcPr>
          <w:p w14:paraId="27710AEC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36BCD2E8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04F3D997" w14:textId="77777777" w:rsidR="002B19BB" w:rsidRDefault="002B19BB" w:rsidP="00FF1CB8">
            <w:pPr>
              <w:spacing w:before="80"/>
            </w:pPr>
          </w:p>
        </w:tc>
      </w:tr>
      <w:tr w:rsidR="002B19BB" w14:paraId="5833E9DA" w14:textId="77777777" w:rsidTr="002B19BB">
        <w:trPr>
          <w:trHeight w:val="1152"/>
        </w:trPr>
        <w:tc>
          <w:tcPr>
            <w:tcW w:w="2635" w:type="dxa"/>
          </w:tcPr>
          <w:p w14:paraId="0479716E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420134DE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4356136C" w14:textId="77777777" w:rsidR="002B19BB" w:rsidRDefault="002B19BB" w:rsidP="00FF1CB8">
            <w:pPr>
              <w:spacing w:before="80"/>
            </w:pPr>
          </w:p>
        </w:tc>
      </w:tr>
      <w:tr w:rsidR="002B19BB" w14:paraId="360D1F95" w14:textId="77777777" w:rsidTr="002B19BB">
        <w:trPr>
          <w:trHeight w:val="1152"/>
        </w:trPr>
        <w:tc>
          <w:tcPr>
            <w:tcW w:w="2635" w:type="dxa"/>
          </w:tcPr>
          <w:p w14:paraId="5A9F454F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2B32BDDE" w14:textId="77777777" w:rsidR="002B19BB" w:rsidRDefault="002B19BB" w:rsidP="00FF1CB8">
            <w:pPr>
              <w:spacing w:before="80"/>
            </w:pPr>
          </w:p>
        </w:tc>
        <w:tc>
          <w:tcPr>
            <w:tcW w:w="5328" w:type="dxa"/>
          </w:tcPr>
          <w:p w14:paraId="54AAC324" w14:textId="77777777" w:rsidR="002B19BB" w:rsidRDefault="002B19BB" w:rsidP="00FF1CB8">
            <w:pPr>
              <w:spacing w:before="80"/>
            </w:pPr>
          </w:p>
        </w:tc>
      </w:tr>
    </w:tbl>
    <w:p w14:paraId="3081795C" w14:textId="77777777" w:rsidR="001A113E" w:rsidRDefault="001A113E"/>
    <w:sectPr w:rsidR="001A113E" w:rsidSect="00E00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5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A62A" w14:textId="77777777" w:rsidR="00E00D6D" w:rsidRDefault="00E00D6D" w:rsidP="008F0E41">
      <w:pPr>
        <w:spacing w:after="0" w:line="240" w:lineRule="auto"/>
      </w:pPr>
      <w:r>
        <w:separator/>
      </w:r>
    </w:p>
  </w:endnote>
  <w:endnote w:type="continuationSeparator" w:id="0">
    <w:p w14:paraId="1C3F8887" w14:textId="77777777" w:rsidR="00E00D6D" w:rsidRDefault="00E00D6D" w:rsidP="008F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EEA8" w14:textId="77777777" w:rsidR="00646AF2" w:rsidRDefault="00646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 w:cs="Times New Roman"/>
      </w:rPr>
      <w:id w:val="-465348216"/>
      <w:docPartObj>
        <w:docPartGallery w:val="Page Numbers (Bottom of Page)"/>
        <w:docPartUnique/>
      </w:docPartObj>
    </w:sdtPr>
    <w:sdtEndPr/>
    <w:sdtContent>
      <w:p w14:paraId="2FBB5A03" w14:textId="77777777" w:rsidR="001F0E4C" w:rsidRPr="001F0E4C" w:rsidRDefault="001F0E4C" w:rsidP="001F0E4C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eastAsia="Calibri" w:cs="Times New Roman"/>
            <w:sz w:val="18"/>
            <w:szCs w:val="18"/>
          </w:rPr>
        </w:pPr>
        <w:r w:rsidRPr="001F0E4C">
          <w:rPr>
            <w:rFonts w:eastAsia="Calibri" w:cs="Times New Roman"/>
            <w:sz w:val="18"/>
            <w:szCs w:val="18"/>
          </w:rPr>
          <w:fldChar w:fldCharType="begin"/>
        </w:r>
        <w:r w:rsidRPr="001F0E4C">
          <w:rPr>
            <w:rFonts w:eastAsia="Calibri" w:cs="Times New Roman"/>
            <w:sz w:val="18"/>
            <w:szCs w:val="18"/>
          </w:rPr>
          <w:instrText xml:space="preserve"> PAGE   \* MERGEFORMAT </w:instrText>
        </w:r>
        <w:r w:rsidRPr="001F0E4C">
          <w:rPr>
            <w:rFonts w:eastAsia="Calibri" w:cs="Times New Roman"/>
            <w:sz w:val="18"/>
            <w:szCs w:val="18"/>
          </w:rPr>
          <w:fldChar w:fldCharType="separate"/>
        </w:r>
        <w:r w:rsidR="00C10FFA">
          <w:rPr>
            <w:rFonts w:eastAsia="Calibri" w:cs="Times New Roman"/>
            <w:noProof/>
            <w:sz w:val="18"/>
            <w:szCs w:val="18"/>
          </w:rPr>
          <w:t>1</w:t>
        </w:r>
        <w:r w:rsidRPr="001F0E4C">
          <w:rPr>
            <w:rFonts w:eastAsia="Calibri" w:cs="Times New Roman"/>
            <w:noProof/>
            <w:sz w:val="18"/>
            <w:szCs w:val="18"/>
          </w:rPr>
          <w:fldChar w:fldCharType="end"/>
        </w:r>
      </w:p>
    </w:sdtContent>
  </w:sdt>
  <w:p w14:paraId="4178F1F7" w14:textId="77777777" w:rsidR="00C10FFA" w:rsidRDefault="001F0E4C" w:rsidP="00C10FFA">
    <w:pPr>
      <w:tabs>
        <w:tab w:val="center" w:pos="4680"/>
        <w:tab w:val="right" w:pos="9360"/>
      </w:tabs>
      <w:spacing w:after="0" w:line="240" w:lineRule="auto"/>
      <w:ind w:left="360"/>
      <w:rPr>
        <w:rFonts w:eastAsia="Calibri" w:cs="Times New Roman"/>
        <w:sz w:val="18"/>
        <w:szCs w:val="24"/>
      </w:rPr>
    </w:pPr>
    <w:r w:rsidRPr="001F0E4C">
      <w:rPr>
        <w:rFonts w:eastAsia="Calibri" w:cs="Times New Roman"/>
        <w:sz w:val="18"/>
        <w:szCs w:val="24"/>
      </w:rPr>
      <w:t xml:space="preserve">Materials </w:t>
    </w:r>
    <w:r w:rsidR="00C10FFA">
      <w:rPr>
        <w:rFonts w:eastAsia="Calibri" w:cs="Times New Roman"/>
        <w:sz w:val="18"/>
        <w:szCs w:val="24"/>
      </w:rPr>
      <w:t>D</w:t>
    </w:r>
    <w:r w:rsidRPr="001F0E4C">
      <w:rPr>
        <w:rFonts w:eastAsia="Calibri" w:cs="Times New Roman"/>
        <w:sz w:val="18"/>
        <w:szCs w:val="24"/>
      </w:rPr>
      <w:t>eveloped by Respecting Choices®</w:t>
    </w:r>
    <w:r w:rsidR="00C10FFA">
      <w:rPr>
        <w:rFonts w:eastAsia="Calibri" w:cs="Times New Roman"/>
        <w:sz w:val="18"/>
        <w:szCs w:val="24"/>
      </w:rPr>
      <w:t>.</w:t>
    </w:r>
  </w:p>
  <w:p w14:paraId="57E77881" w14:textId="60A10A35" w:rsidR="001F0E4C" w:rsidRPr="00646AF2" w:rsidRDefault="001F0E4C" w:rsidP="00646AF2">
    <w:pPr>
      <w:tabs>
        <w:tab w:val="center" w:pos="4680"/>
        <w:tab w:val="right" w:pos="9360"/>
      </w:tabs>
      <w:spacing w:after="0" w:line="240" w:lineRule="auto"/>
      <w:ind w:left="360"/>
      <w:rPr>
        <w:rFonts w:eastAsia="Calibri" w:cs="Times New Roman"/>
        <w:sz w:val="18"/>
        <w:szCs w:val="24"/>
      </w:rPr>
    </w:pPr>
    <w:r w:rsidRPr="001F0E4C">
      <w:rPr>
        <w:rFonts w:eastAsia="Calibri" w:cs="Times New Roman"/>
        <w:sz w:val="18"/>
        <w:szCs w:val="24"/>
      </w:rPr>
      <w:t>© Copyright 2015</w:t>
    </w:r>
    <w:r w:rsidR="00C10FFA">
      <w:rPr>
        <w:rFonts w:eastAsia="Calibri" w:cs="Times New Roman"/>
        <w:sz w:val="18"/>
        <w:szCs w:val="24"/>
      </w:rPr>
      <w:t>-2017 GLMF, Inc. All rights reserved.</w:t>
    </w:r>
    <w:r w:rsidR="00C10FFA">
      <w:rPr>
        <w:rFonts w:eastAsia="Calibri" w:cs="Times New Roman"/>
        <w:sz w:val="18"/>
        <w:szCs w:val="24"/>
      </w:rPr>
      <w:tab/>
    </w:r>
    <w:r w:rsidR="00C10FFA">
      <w:rPr>
        <w:rFonts w:eastAsia="Calibri" w:cs="Times New Roman"/>
        <w:sz w:val="18"/>
        <w:szCs w:val="24"/>
      </w:rPr>
      <w:tab/>
    </w:r>
    <w:r w:rsidR="00646AF2">
      <w:rPr>
        <w:rFonts w:eastAsia="Calibri" w:cs="Times New Roman"/>
        <w:sz w:val="18"/>
        <w:szCs w:val="24"/>
      </w:rPr>
      <w:t xml:space="preserve">                                                                                                                          </w:t>
    </w:r>
    <w:bookmarkStart w:id="0" w:name="_GoBack"/>
    <w:bookmarkEnd w:id="0"/>
    <w:r w:rsidRPr="001F0E4C">
      <w:rPr>
        <w:rFonts w:eastAsia="Calibri" w:cs="Times New Roman"/>
        <w:sz w:val="18"/>
        <w:szCs w:val="18"/>
      </w:rPr>
      <w:t xml:space="preserve">RC </w:t>
    </w:r>
    <w:r w:rsidR="00F83B25">
      <w:rPr>
        <w:rFonts w:eastAsia="Calibri" w:cs="Times New Roman"/>
        <w:sz w:val="18"/>
        <w:szCs w:val="18"/>
      </w:rPr>
      <w:t>0068</w:t>
    </w:r>
    <w:r w:rsidRPr="001F0E4C">
      <w:rPr>
        <w:rFonts w:eastAsia="Calibri" w:cs="Times New Roman"/>
        <w:sz w:val="18"/>
        <w:szCs w:val="18"/>
      </w:rPr>
      <w:t>_</w:t>
    </w:r>
    <w:r>
      <w:rPr>
        <w:rFonts w:eastAsia="Calibri" w:cs="Times New Roman"/>
        <w:sz w:val="18"/>
        <w:szCs w:val="18"/>
      </w:rPr>
      <w:t>InstrRecTool</w:t>
    </w:r>
    <w:r w:rsidRPr="001F0E4C">
      <w:rPr>
        <w:rFonts w:eastAsia="Calibri" w:cs="Times New Roman"/>
        <w:sz w:val="18"/>
        <w:szCs w:val="18"/>
      </w:rPr>
      <w:t>_v</w:t>
    </w:r>
    <w:r w:rsidR="00C10FFA">
      <w:rPr>
        <w:rFonts w:eastAsia="Calibri" w:cs="Times New Roman"/>
        <w:sz w:val="18"/>
        <w:szCs w:val="18"/>
      </w:rPr>
      <w:t>09</w:t>
    </w:r>
    <w:r w:rsidRPr="001F0E4C">
      <w:rPr>
        <w:rFonts w:eastAsia="Calibri" w:cs="Times New Roman"/>
        <w:sz w:val="18"/>
        <w:szCs w:val="18"/>
      </w:rPr>
      <w:t>.1</w:t>
    </w:r>
    <w:r w:rsidR="00C10FFA">
      <w:rPr>
        <w:rFonts w:eastAsia="Calibri" w:cs="Times New Roman"/>
        <w:sz w:val="18"/>
        <w:szCs w:val="18"/>
      </w:rPr>
      <w:t>7</w:t>
    </w:r>
    <w:r w:rsidR="00646AF2">
      <w:rPr>
        <w:rFonts w:eastAsia="Calibri" w:cs="Times New Roman"/>
        <w:sz w:val="18"/>
        <w:szCs w:val="18"/>
      </w:rPr>
      <w:t xml:space="preserve"> a2019.10</w:t>
    </w:r>
    <w:r w:rsidRPr="001F0E4C">
      <w:rPr>
        <w:rFonts w:eastAsia="Calibri" w:cs="Times New Roman"/>
        <w:sz w:val="18"/>
        <w:szCs w:val="18"/>
      </w:rPr>
      <w:t xml:space="preserve"> </w:t>
    </w:r>
    <w:r w:rsidRPr="001F0E4C">
      <w:rPr>
        <w:rFonts w:eastAsia="Calibri" w:cs="Times New Roman"/>
        <w:b/>
        <w:sz w:val="18"/>
        <w:szCs w:val="18"/>
      </w:rPr>
      <w:t>CML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377A" w14:textId="77777777" w:rsidR="00646AF2" w:rsidRDefault="00646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DCA7" w14:textId="77777777" w:rsidR="00E00D6D" w:rsidRDefault="00E00D6D" w:rsidP="008F0E41">
      <w:pPr>
        <w:spacing w:after="0" w:line="240" w:lineRule="auto"/>
      </w:pPr>
      <w:r>
        <w:separator/>
      </w:r>
    </w:p>
  </w:footnote>
  <w:footnote w:type="continuationSeparator" w:id="0">
    <w:p w14:paraId="304BF32C" w14:textId="77777777" w:rsidR="00E00D6D" w:rsidRDefault="00E00D6D" w:rsidP="008F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40EB" w14:textId="77777777" w:rsidR="00646AF2" w:rsidRDefault="00646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AB58" w14:textId="77777777" w:rsidR="00E00D6D" w:rsidRPr="00E00D6D" w:rsidRDefault="00E00D6D" w:rsidP="00E00D6D">
    <w:pPr>
      <w:jc w:val="center"/>
      <w:rPr>
        <w:sz w:val="18"/>
        <w:szCs w:val="18"/>
      </w:rPr>
    </w:pPr>
    <w:r w:rsidRPr="00E00D6D">
      <w:rPr>
        <w:sz w:val="18"/>
        <w:szCs w:val="18"/>
      </w:rPr>
      <w:t>First Steps® A</w:t>
    </w:r>
    <w:r>
      <w:rPr>
        <w:sz w:val="18"/>
        <w:szCs w:val="18"/>
      </w:rPr>
      <w:t xml:space="preserve">CP </w:t>
    </w:r>
    <w:r w:rsidR="00DA2D71">
      <w:rPr>
        <w:sz w:val="18"/>
        <w:szCs w:val="18"/>
      </w:rPr>
      <w:t>Instruc</w:t>
    </w:r>
    <w:r>
      <w:rPr>
        <w:sz w:val="18"/>
        <w:szCs w:val="18"/>
      </w:rPr>
      <w:t>tor Certification</w:t>
    </w:r>
  </w:p>
  <w:p w14:paraId="16C1473B" w14:textId="77777777" w:rsidR="00E00D6D" w:rsidRDefault="00E00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7D9E" w14:textId="77777777" w:rsidR="00646AF2" w:rsidRDefault="00646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BD14513_"/>
      </v:shape>
    </w:pict>
  </w:numPicBullet>
  <w:abstractNum w:abstractNumId="0" w15:restartNumberingAfterBreak="0">
    <w:nsid w:val="46EB6569"/>
    <w:multiLevelType w:val="hybridMultilevel"/>
    <w:tmpl w:val="FE6E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1F0B"/>
    <w:multiLevelType w:val="hybridMultilevel"/>
    <w:tmpl w:val="2AF68718"/>
    <w:lvl w:ilvl="0" w:tplc="E9BA3D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C8"/>
    <w:rsid w:val="001A113E"/>
    <w:rsid w:val="001F0E4C"/>
    <w:rsid w:val="002632F5"/>
    <w:rsid w:val="002B19BB"/>
    <w:rsid w:val="002B1E30"/>
    <w:rsid w:val="0031483E"/>
    <w:rsid w:val="004B7D8A"/>
    <w:rsid w:val="005121F4"/>
    <w:rsid w:val="005426C8"/>
    <w:rsid w:val="00584051"/>
    <w:rsid w:val="00646AF2"/>
    <w:rsid w:val="0085700D"/>
    <w:rsid w:val="008664EA"/>
    <w:rsid w:val="008E090B"/>
    <w:rsid w:val="008F0E41"/>
    <w:rsid w:val="00982A5E"/>
    <w:rsid w:val="00B84D33"/>
    <w:rsid w:val="00C10FFA"/>
    <w:rsid w:val="00D91A9C"/>
    <w:rsid w:val="00DA2D71"/>
    <w:rsid w:val="00E00D6D"/>
    <w:rsid w:val="00E02F31"/>
    <w:rsid w:val="00E94CDF"/>
    <w:rsid w:val="00F83B25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BFA4"/>
  <w15:docId w15:val="{F1B42070-3858-426A-A18B-B5818AD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00D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0D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0D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00D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00D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700D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700D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700D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70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70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00D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00D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700D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700D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5700D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5700D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85700D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570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5700D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700D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5700D"/>
    <w:rPr>
      <w:caps/>
      <w:color w:val="595959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85700D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85700D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8570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70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0D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0D"/>
    <w:rPr>
      <w:caps/>
      <w:color w:val="585858" w:themeColor="accent2" w:themeShade="7F"/>
      <w:spacing w:val="5"/>
      <w:sz w:val="20"/>
      <w:szCs w:val="20"/>
    </w:rPr>
  </w:style>
  <w:style w:type="character" w:styleId="IntenseReference">
    <w:name w:val="Intense Reference"/>
    <w:uiPriority w:val="32"/>
    <w:qFormat/>
    <w:rsid w:val="0085700D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85700D"/>
    <w:rPr>
      <w:caps/>
      <w:color w:val="585858" w:themeColor="accent2" w:themeShade="7F"/>
      <w:spacing w:val="5"/>
      <w:u w:color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5700D"/>
    <w:rPr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570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700D"/>
  </w:style>
  <w:style w:type="character" w:styleId="SubtleEmphasis">
    <w:name w:val="Subtle Emphasis"/>
    <w:uiPriority w:val="19"/>
    <w:qFormat/>
    <w:rsid w:val="0085700D"/>
    <w:rPr>
      <w:i/>
      <w:iCs/>
    </w:rPr>
  </w:style>
  <w:style w:type="character" w:styleId="IntenseEmphasis">
    <w:name w:val="Intense Emphasis"/>
    <w:uiPriority w:val="21"/>
    <w:qFormat/>
    <w:rsid w:val="008570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700D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0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A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41"/>
    <w:rPr>
      <w:rFonts w:asciiTheme="minorHAnsi" w:hAnsiTheme="minorHAnsi"/>
    </w:rPr>
  </w:style>
  <w:style w:type="paragraph" w:styleId="Footer">
    <w:name w:val="footer"/>
    <w:aliases w:val="Chapter 2,Chapter 21"/>
    <w:basedOn w:val="Normal"/>
    <w:link w:val="FooterChar"/>
    <w:uiPriority w:val="99"/>
    <w:unhideWhenUsed/>
    <w:rsid w:val="008F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pter 2 Char,Chapter 21 Char"/>
    <w:basedOn w:val="DefaultParagraphFont"/>
    <w:link w:val="Footer"/>
    <w:uiPriority w:val="99"/>
    <w:rsid w:val="008F0E4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D4170C47934FA735634918417E73" ma:contentTypeVersion="12" ma:contentTypeDescription="Create a new document." ma:contentTypeScope="" ma:versionID="7d2ba8a10c0e47297eff600b45d389a8">
  <xsd:schema xmlns:xsd="http://www.w3.org/2001/XMLSchema" xmlns:xs="http://www.w3.org/2001/XMLSchema" xmlns:p="http://schemas.microsoft.com/office/2006/metadata/properties" xmlns:ns2="deb839ff-cf55-49ed-bcce-7d52eadd48e2" xmlns:ns3="e7bbb745-0c97-4006-8808-a910ec51cc97" targetNamespace="http://schemas.microsoft.com/office/2006/metadata/properties" ma:root="true" ma:fieldsID="1f6d8d595895160bde6e7486a6fd31ce" ns2:_="" ns3:_="">
    <xsd:import namespace="deb839ff-cf55-49ed-bcce-7d52eadd48e2"/>
    <xsd:import namespace="e7bbb745-0c97-4006-8808-a910ec51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39ff-cf55-49ed-bcce-7d52eadd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b745-0c97-4006-8808-a910ec51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7F350-0B20-4B51-99A6-8ED0ABA5C6E6}">
  <ds:schemaRefs>
    <ds:schemaRef ds:uri="http://schemas.microsoft.com/office/2006/metadata/properties"/>
    <ds:schemaRef ds:uri="deb839ff-cf55-49ed-bcce-7d52eadd48e2"/>
    <ds:schemaRef ds:uri="e7bbb745-0c97-4006-8808-a910ec51cc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8A6AF9-BF23-4F1C-8FF1-3B907785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76786-9539-40C8-B2CC-7C1A41F5F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839ff-cf55-49ed-bcce-7d52eadd48e2"/>
    <ds:schemaRef ds:uri="e7bbb745-0c97-4006-8808-a910ec51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Lutheran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Hensel, Mary Beth</dc:creator>
  <cp:lastModifiedBy>Bonnie Bizzell</cp:lastModifiedBy>
  <cp:revision>2</cp:revision>
  <cp:lastPrinted>2015-06-09T15:46:00Z</cp:lastPrinted>
  <dcterms:created xsi:type="dcterms:W3CDTF">2019-10-29T01:20:00Z</dcterms:created>
  <dcterms:modified xsi:type="dcterms:W3CDTF">2019-10-29T01:20:00Z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0x010100C0A2D4170C47934FA735634918417E73</vt:lpwstr>
  </property>
</Properties>
</file>